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217" w:beforeLines="50" w:after="217" w:afterLines="50" w:line="520" w:lineRule="exact"/>
        <w:rPr>
          <w:rFonts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-</w:t>
      </w:r>
      <w:r>
        <w:rPr>
          <w:rFonts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园林学院本科生国家奖学金评选预</w:t>
      </w:r>
      <w:r>
        <w:rPr>
          <w:rFonts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>
      <w:pPr>
        <w:shd w:val="clear" w:color="auto" w:fill="FFFFFF"/>
        <w:spacing w:line="520" w:lineRule="exact"/>
        <w:ind w:firstLine="640" w:firstLineChars="200"/>
        <w:jc w:val="both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根据《财政部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 教育部 人力资源和社会保障部 退役军人部 中央军委国防动员部关于印发&lt;学生资助资金管理办法&gt;的通知》（财科教〔2021〕310号）和《教育部 财政部关于印发〈本专科生国家奖学金评审办法〉的通知》（教财函〔2019〕105号）的相关规定，为严格做好2022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-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2023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学年我院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本科生国家奖学金评审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答辩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及材料报送工作，现将有关要求通知如下：</w:t>
      </w:r>
    </w:p>
    <w:p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一、名额分配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根据校发名额和院系设置，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2022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-</w:t>
      </w:r>
      <w:r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2023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学年我院国家奖学金名额分配情况如下。</w:t>
      </w:r>
    </w:p>
    <w:p>
      <w:pPr>
        <w:shd w:val="clear" w:color="auto" w:fill="FFFFFF"/>
        <w:spacing w:line="520" w:lineRule="exact"/>
        <w:ind w:firstLine="640" w:firstLineChars="200"/>
        <w:jc w:val="both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1012"/>
        <w:gridCol w:w="1097"/>
        <w:gridCol w:w="1097"/>
        <w:gridCol w:w="1059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院系名额</w:t>
            </w: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风景园林系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风园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园林系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园林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园艺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城市规划系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城规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旅游管理系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旅游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梁希班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97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156" w:type="dxa"/>
            <w:gridSpan w:val="2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7"/>
            <w:vAlign w:val="center"/>
          </w:tcPr>
          <w:p>
            <w:pPr>
              <w:spacing w:line="520" w:lineRule="exact"/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共计1</w:t>
            </w:r>
            <w:r>
              <w:rPr>
                <w:rFonts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</w:tbl>
    <w:p>
      <w:pPr>
        <w:shd w:val="clear" w:color="auto" w:fill="FFFFFF"/>
        <w:spacing w:line="520" w:lineRule="exact"/>
        <w:ind w:firstLine="640" w:firstLineChars="200"/>
        <w:jc w:val="both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二、具体条件与要求</w:t>
      </w:r>
    </w:p>
    <w:p>
      <w:pPr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国奖评定的具体要求详见《本专科生国家奖学金评审办法》。国奖学生需要积极发挥榜样引领作用，配合学校和学院开展宣传工作。</w:t>
      </w:r>
    </w:p>
    <w:p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三、报名方式及材料提交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t>1.</w:t>
      </w:r>
      <w:r>
        <w:rPr>
          <w:rFonts w:hint="eastAsia"/>
        </w:rPr>
        <w:t>国奖</w:t>
      </w:r>
      <w:r>
        <w:t>评定依据时间为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2022年9月1日到202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年8月31日</w:t>
      </w:r>
      <w:r>
        <w:t>。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请有意愿申报的同学于2023年</w:t>
      </w:r>
      <w:r>
        <w:t>10月8日</w:t>
      </w:r>
      <w:r>
        <w:rPr>
          <w:rFonts w:hint="eastAsia"/>
        </w:rPr>
        <w:t>上午10：00</w:t>
      </w:r>
      <w:r>
        <w:t>前，在</w:t>
      </w:r>
      <w:r>
        <w:rPr>
          <w:rFonts w:hint="eastAsia"/>
        </w:rPr>
        <w:t>金数据</w:t>
      </w:r>
      <w:r>
        <w:t>https://jinshuju.net/f/SoxnGE</w:t>
      </w:r>
      <w:r>
        <w:rPr>
          <w:rFonts w:hint="eastAsia"/>
        </w:rPr>
        <w:t>进行报名</w:t>
      </w:r>
      <w:r>
        <w:t>，</w:t>
      </w:r>
      <w:r>
        <w:rPr>
          <w:rFonts w:hint="eastAsia"/>
          <w:b/>
          <w:bCs/>
        </w:rPr>
        <w:t>附件需上传材料清单、支撑证明</w:t>
      </w:r>
      <w:r>
        <w:rPr>
          <w:rFonts w:hint="eastAsia"/>
        </w:rPr>
        <w:t>。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3</w:t>
      </w:r>
      <w:r>
        <w:t>.纸质版</w:t>
      </w:r>
      <w:r>
        <w:rPr>
          <w:rFonts w:hint="eastAsia"/>
        </w:rPr>
        <w:t>材</w:t>
      </w:r>
      <w:r>
        <w:t>料</w:t>
      </w:r>
      <w:r>
        <w:rPr>
          <w:rFonts w:hint="eastAsia"/>
        </w:rPr>
        <w:t>（包含料清单、支撑证明，一式两份），</w:t>
      </w:r>
      <w:r>
        <w:t>请于10月9日</w:t>
      </w:r>
      <w:r>
        <w:rPr>
          <w:rFonts w:hint="eastAsia"/>
        </w:rPr>
        <w:t>上午11:</w:t>
      </w:r>
      <w:r>
        <w:t>30前交至</w:t>
      </w:r>
      <w:r>
        <w:rPr>
          <w:rFonts w:hint="eastAsia"/>
        </w:rPr>
        <w:t>学研</w:t>
      </w:r>
      <w:r>
        <w:t>C1416</w:t>
      </w:r>
      <w:r>
        <w:rPr>
          <w:rFonts w:hint="eastAsia"/>
        </w:rPr>
        <w:t>。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t>4.</w:t>
      </w:r>
      <w:r>
        <w:rPr>
          <w:rFonts w:hint="eastAsia"/>
        </w:rPr>
        <w:t>学院将对</w:t>
      </w:r>
      <w:r>
        <w:t>所有申报材料</w:t>
      </w:r>
      <w:r>
        <w:rPr>
          <w:rFonts w:hint="eastAsia"/>
        </w:rPr>
        <w:t>逐一审查并面向全院师生公示</w:t>
      </w:r>
      <w:r>
        <w:t>，</w:t>
      </w:r>
      <w:r>
        <w:rPr>
          <w:rFonts w:hint="eastAsia"/>
        </w:rPr>
        <w:t>不在评定时间范围内的项目、2</w:t>
      </w:r>
      <w:r>
        <w:t>022</w:t>
      </w:r>
      <w:r>
        <w:rPr>
          <w:rFonts w:hint="eastAsia"/>
        </w:rPr>
        <w:t>-</w:t>
      </w:r>
      <w:r>
        <w:t>2023</w:t>
      </w:r>
      <w:r>
        <w:rPr>
          <w:rFonts w:hint="eastAsia"/>
        </w:rPr>
        <w:t>学年综素未认定通过的项目请不要再次提交。</w:t>
      </w:r>
      <w:r>
        <w:t>存疑材料将</w:t>
      </w:r>
      <w:r>
        <w:rPr>
          <w:rFonts w:hint="eastAsia"/>
        </w:rPr>
        <w:t>提请</w:t>
      </w:r>
      <w:r>
        <w:t>国奖评审委员会复核。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t>5.</w:t>
      </w:r>
      <w:r>
        <w:rPr>
          <w:rFonts w:hint="eastAsia"/>
        </w:rPr>
        <w:t>国奖答辩预计于十一收假后开展，请报名做好答辩准备。注意：金数据报名提交后，请扫码加入</w:t>
      </w:r>
      <w:r>
        <w:rPr>
          <w:rFonts w:hint="eastAsia"/>
          <w:b/>
          <w:bCs/>
        </w:rPr>
        <w:t>企业微信群“2</w:t>
      </w:r>
      <w:r>
        <w:rPr>
          <w:b/>
          <w:bCs/>
        </w:rPr>
        <w:t>02</w:t>
      </w:r>
      <w:r>
        <w:rPr>
          <w:rFonts w:hint="eastAsia"/>
          <w:b/>
          <w:bCs/>
        </w:rPr>
        <w:t>3国奖答辩”</w:t>
      </w:r>
      <w:r>
        <w:rPr>
          <w:rFonts w:hint="eastAsia"/>
        </w:rPr>
        <w:t>，后续答辩通知将通过群发布。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本专科生国家奖学金实施细则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4</w:t>
      </w:r>
      <w:r>
        <w:t xml:space="preserve">  </w:t>
      </w:r>
      <w:r>
        <w:rPr>
          <w:rFonts w:hint="eastAsia"/>
        </w:rPr>
        <w:t>本专科生国家奖学金评审办法</w:t>
      </w:r>
    </w:p>
    <w:p>
      <w:pPr>
        <w:widowControl w:val="0"/>
        <w:shd w:val="clear" w:color="auto" w:fill="FFFFFF"/>
        <w:spacing w:line="520" w:lineRule="exact"/>
        <w:ind w:firstLine="640" w:firstLineChars="200"/>
        <w:jc w:val="both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r>
        <w:t xml:space="preserve">  </w:t>
      </w:r>
      <w:r>
        <w:rPr>
          <w:rFonts w:hint="eastAsia"/>
        </w:rPr>
        <w:t>国奖申报材料清单</w:t>
      </w:r>
    </w:p>
    <w:p>
      <w:pPr>
        <w:widowControl w:val="0"/>
        <w:shd w:val="clear" w:color="auto" w:fill="FFFFFF"/>
        <w:spacing w:line="520" w:lineRule="exact"/>
        <w:ind w:right="800"/>
        <w:jc w:val="right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5551627"/>
    </w:sdtPr>
    <w:sdtEndPr>
      <w:rPr>
        <w:sz w:val="28"/>
      </w:rPr>
    </w:sdtEndPr>
    <w:sdtContent>
      <w:p>
        <w:pPr>
          <w:pStyle w:val="6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4 -</w:t>
        </w:r>
        <w:r>
          <w:rPr>
            <w:sz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zN2U5YzllNzkzZTM1MzdhNDEwMWI0OWJkNGI1OTAifQ=="/>
  </w:docVars>
  <w:rsids>
    <w:rsidRoot w:val="006F48B4"/>
    <w:rsid w:val="00014149"/>
    <w:rsid w:val="00030340"/>
    <w:rsid w:val="000426C4"/>
    <w:rsid w:val="0005517E"/>
    <w:rsid w:val="00056344"/>
    <w:rsid w:val="00061C60"/>
    <w:rsid w:val="00094DAA"/>
    <w:rsid w:val="000B58BE"/>
    <w:rsid w:val="000E733C"/>
    <w:rsid w:val="000F4F15"/>
    <w:rsid w:val="000F5200"/>
    <w:rsid w:val="00105C0D"/>
    <w:rsid w:val="001066DB"/>
    <w:rsid w:val="0012013C"/>
    <w:rsid w:val="00154EF9"/>
    <w:rsid w:val="001635C6"/>
    <w:rsid w:val="0019274D"/>
    <w:rsid w:val="001A38A3"/>
    <w:rsid w:val="001D116B"/>
    <w:rsid w:val="001E22C2"/>
    <w:rsid w:val="002003EF"/>
    <w:rsid w:val="00273DB5"/>
    <w:rsid w:val="002A236A"/>
    <w:rsid w:val="002B25EC"/>
    <w:rsid w:val="002B30FF"/>
    <w:rsid w:val="002B3826"/>
    <w:rsid w:val="002C372F"/>
    <w:rsid w:val="002D3D4D"/>
    <w:rsid w:val="002E7090"/>
    <w:rsid w:val="002E753D"/>
    <w:rsid w:val="00302E0F"/>
    <w:rsid w:val="00305F8F"/>
    <w:rsid w:val="003149CD"/>
    <w:rsid w:val="00344878"/>
    <w:rsid w:val="0037001D"/>
    <w:rsid w:val="00391A57"/>
    <w:rsid w:val="003D7294"/>
    <w:rsid w:val="003E25CB"/>
    <w:rsid w:val="003E60CE"/>
    <w:rsid w:val="003F24FC"/>
    <w:rsid w:val="004123F3"/>
    <w:rsid w:val="0043076C"/>
    <w:rsid w:val="004436B1"/>
    <w:rsid w:val="0049776C"/>
    <w:rsid w:val="0050254E"/>
    <w:rsid w:val="00507EED"/>
    <w:rsid w:val="00527D05"/>
    <w:rsid w:val="00534921"/>
    <w:rsid w:val="00536D19"/>
    <w:rsid w:val="0059041F"/>
    <w:rsid w:val="005C588B"/>
    <w:rsid w:val="005D6A49"/>
    <w:rsid w:val="005E3E4B"/>
    <w:rsid w:val="00607FF2"/>
    <w:rsid w:val="0061168E"/>
    <w:rsid w:val="00642087"/>
    <w:rsid w:val="00671E90"/>
    <w:rsid w:val="00677110"/>
    <w:rsid w:val="006944F7"/>
    <w:rsid w:val="006A51B6"/>
    <w:rsid w:val="006E1337"/>
    <w:rsid w:val="006E3AB7"/>
    <w:rsid w:val="006F3CDF"/>
    <w:rsid w:val="006F48B4"/>
    <w:rsid w:val="006F69F3"/>
    <w:rsid w:val="00700892"/>
    <w:rsid w:val="00734CCF"/>
    <w:rsid w:val="007502A6"/>
    <w:rsid w:val="00756549"/>
    <w:rsid w:val="00772F4A"/>
    <w:rsid w:val="008527CC"/>
    <w:rsid w:val="00874EB1"/>
    <w:rsid w:val="00880132"/>
    <w:rsid w:val="00886E4F"/>
    <w:rsid w:val="008A2CBC"/>
    <w:rsid w:val="008A48BD"/>
    <w:rsid w:val="008A5A9D"/>
    <w:rsid w:val="008B29C6"/>
    <w:rsid w:val="008B563A"/>
    <w:rsid w:val="008E0CB7"/>
    <w:rsid w:val="008E1493"/>
    <w:rsid w:val="00913005"/>
    <w:rsid w:val="009312A0"/>
    <w:rsid w:val="009668EF"/>
    <w:rsid w:val="00993AF7"/>
    <w:rsid w:val="009B1C27"/>
    <w:rsid w:val="009E481E"/>
    <w:rsid w:val="00A05340"/>
    <w:rsid w:val="00A1433F"/>
    <w:rsid w:val="00A165E3"/>
    <w:rsid w:val="00A3791B"/>
    <w:rsid w:val="00A46D41"/>
    <w:rsid w:val="00A513E6"/>
    <w:rsid w:val="00A8102E"/>
    <w:rsid w:val="00AA3D74"/>
    <w:rsid w:val="00AB678C"/>
    <w:rsid w:val="00AB7D25"/>
    <w:rsid w:val="00AE28F8"/>
    <w:rsid w:val="00AE4EBD"/>
    <w:rsid w:val="00AF1440"/>
    <w:rsid w:val="00B034E5"/>
    <w:rsid w:val="00B03E2C"/>
    <w:rsid w:val="00B1466B"/>
    <w:rsid w:val="00B24908"/>
    <w:rsid w:val="00B32220"/>
    <w:rsid w:val="00B41069"/>
    <w:rsid w:val="00B8066C"/>
    <w:rsid w:val="00BE37C5"/>
    <w:rsid w:val="00BE7BF3"/>
    <w:rsid w:val="00C058F5"/>
    <w:rsid w:val="00C46AC6"/>
    <w:rsid w:val="00C658F5"/>
    <w:rsid w:val="00C70B9F"/>
    <w:rsid w:val="00C90EC4"/>
    <w:rsid w:val="00CB0D3C"/>
    <w:rsid w:val="00CB2227"/>
    <w:rsid w:val="00CC7983"/>
    <w:rsid w:val="00CD0BA3"/>
    <w:rsid w:val="00CD1293"/>
    <w:rsid w:val="00CD5F90"/>
    <w:rsid w:val="00CF000A"/>
    <w:rsid w:val="00CF4F1B"/>
    <w:rsid w:val="00CF754A"/>
    <w:rsid w:val="00D2395F"/>
    <w:rsid w:val="00D31FDC"/>
    <w:rsid w:val="00D336F5"/>
    <w:rsid w:val="00D3599A"/>
    <w:rsid w:val="00D453C9"/>
    <w:rsid w:val="00D70B56"/>
    <w:rsid w:val="00D75F36"/>
    <w:rsid w:val="00D8150C"/>
    <w:rsid w:val="00DA342B"/>
    <w:rsid w:val="00DC7AC7"/>
    <w:rsid w:val="00DD130E"/>
    <w:rsid w:val="00DE6D08"/>
    <w:rsid w:val="00DF12ED"/>
    <w:rsid w:val="00DF7835"/>
    <w:rsid w:val="00E00554"/>
    <w:rsid w:val="00E07613"/>
    <w:rsid w:val="00E147FD"/>
    <w:rsid w:val="00E30A81"/>
    <w:rsid w:val="00E46BA7"/>
    <w:rsid w:val="00E67E37"/>
    <w:rsid w:val="00E8047B"/>
    <w:rsid w:val="00EA5FF2"/>
    <w:rsid w:val="00EC267E"/>
    <w:rsid w:val="00EC276A"/>
    <w:rsid w:val="00EC70DB"/>
    <w:rsid w:val="00ED0C1F"/>
    <w:rsid w:val="00ED0F79"/>
    <w:rsid w:val="00EF5F7D"/>
    <w:rsid w:val="00F43C83"/>
    <w:rsid w:val="00F721DF"/>
    <w:rsid w:val="00F80DBB"/>
    <w:rsid w:val="00F8273F"/>
    <w:rsid w:val="00F875E3"/>
    <w:rsid w:val="00FA164A"/>
    <w:rsid w:val="00FA1AD1"/>
    <w:rsid w:val="00FA6689"/>
    <w:rsid w:val="02B50726"/>
    <w:rsid w:val="065E397D"/>
    <w:rsid w:val="078458A9"/>
    <w:rsid w:val="0A64180D"/>
    <w:rsid w:val="0A7D5FCD"/>
    <w:rsid w:val="0D7864E8"/>
    <w:rsid w:val="113A24C1"/>
    <w:rsid w:val="12A01011"/>
    <w:rsid w:val="12C4359C"/>
    <w:rsid w:val="13B31F6D"/>
    <w:rsid w:val="165B0967"/>
    <w:rsid w:val="1B1811C9"/>
    <w:rsid w:val="1C9D58DF"/>
    <w:rsid w:val="1CE77BC5"/>
    <w:rsid w:val="1F94114B"/>
    <w:rsid w:val="21347F2E"/>
    <w:rsid w:val="24AF419E"/>
    <w:rsid w:val="251D6CAE"/>
    <w:rsid w:val="25AD4086"/>
    <w:rsid w:val="26131D9F"/>
    <w:rsid w:val="2C6B4BE2"/>
    <w:rsid w:val="3252746C"/>
    <w:rsid w:val="33DB773F"/>
    <w:rsid w:val="378D304F"/>
    <w:rsid w:val="3AF37580"/>
    <w:rsid w:val="3C726ECC"/>
    <w:rsid w:val="410F68C9"/>
    <w:rsid w:val="4234485A"/>
    <w:rsid w:val="438A7803"/>
    <w:rsid w:val="44CE1C12"/>
    <w:rsid w:val="502A2FD7"/>
    <w:rsid w:val="50EA321F"/>
    <w:rsid w:val="547D346E"/>
    <w:rsid w:val="59B6249A"/>
    <w:rsid w:val="5AAD1DB2"/>
    <w:rsid w:val="5C811BFB"/>
    <w:rsid w:val="5E541D2A"/>
    <w:rsid w:val="61673839"/>
    <w:rsid w:val="62BB1059"/>
    <w:rsid w:val="66000815"/>
    <w:rsid w:val="6B0C74AF"/>
    <w:rsid w:val="6C513120"/>
    <w:rsid w:val="6C837095"/>
    <w:rsid w:val="70A96464"/>
    <w:rsid w:val="713274F5"/>
    <w:rsid w:val="71AB439D"/>
    <w:rsid w:val="770A6699"/>
    <w:rsid w:val="77A42F9A"/>
    <w:rsid w:val="78171D16"/>
    <w:rsid w:val="79096E2E"/>
    <w:rsid w:val="7B864BF7"/>
    <w:rsid w:val="7E1249EF"/>
    <w:rsid w:val="7E71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b/>
      <w:bCs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数字格式"/>
    <w:basedOn w:val="1"/>
    <w:link w:val="14"/>
    <w:qFormat/>
    <w:uiPriority w:val="0"/>
    <w:rPr>
      <w:rFonts w:eastAsia="Times New Roman"/>
    </w:rPr>
  </w:style>
  <w:style w:type="character" w:customStyle="1" w:styleId="14">
    <w:name w:val="数字格式 字符"/>
    <w:basedOn w:val="10"/>
    <w:link w:val="13"/>
    <w:qFormat/>
    <w:uiPriority w:val="0"/>
    <w:rPr>
      <w:rFonts w:eastAsia="Times New Roman"/>
      <w:sz w:val="32"/>
      <w:szCs w:val="22"/>
    </w:rPr>
  </w:style>
  <w:style w:type="character" w:customStyle="1" w:styleId="15">
    <w:name w:val="标题 2 字符"/>
    <w:basedOn w:val="10"/>
    <w:link w:val="3"/>
    <w:semiHidden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16">
    <w:name w:val="标题 1 字符"/>
    <w:basedOn w:val="10"/>
    <w:link w:val="2"/>
    <w:qFormat/>
    <w:uiPriority w:val="9"/>
    <w:rPr>
      <w:rFonts w:ascii="仿宋" w:hAnsi="仿宋" w:eastAsia="黑体" w:cs="仿宋"/>
      <w:b/>
      <w:bCs/>
      <w:kern w:val="44"/>
      <w:sz w:val="32"/>
      <w:szCs w:val="44"/>
    </w:rPr>
  </w:style>
  <w:style w:type="character" w:customStyle="1" w:styleId="17">
    <w:name w:val="apple-converted-space"/>
    <w:basedOn w:val="10"/>
    <w:qFormat/>
    <w:uiPriority w:val="0"/>
  </w:style>
  <w:style w:type="character" w:customStyle="1" w:styleId="18">
    <w:name w:val="页眉 字符"/>
    <w:basedOn w:val="10"/>
    <w:link w:val="7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9">
    <w:name w:val="页脚 字符"/>
    <w:basedOn w:val="10"/>
    <w:link w:val="6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20">
    <w:name w:val="批注框文本 字符"/>
    <w:basedOn w:val="10"/>
    <w:link w:val="5"/>
    <w:semiHidden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21">
    <w:name w:val="日期 字符"/>
    <w:basedOn w:val="10"/>
    <w:link w:val="4"/>
    <w:semiHidden/>
    <w:qFormat/>
    <w:uiPriority w:val="99"/>
    <w:rPr>
      <w:rFonts w:ascii="仿宋" w:hAnsi="仿宋" w:eastAsia="仿宋" w:cs="仿宋"/>
      <w:sz w:val="32"/>
      <w:szCs w:val="32"/>
    </w:rPr>
  </w:style>
  <w:style w:type="character" w:customStyle="1" w:styleId="22">
    <w:name w:val="copy-targe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665</Words>
  <Characters>770</Characters>
  <Lines>6</Lines>
  <Paragraphs>1</Paragraphs>
  <TotalTime>22</TotalTime>
  <ScaleCrop>false</ScaleCrop>
  <LinksUpToDate>false</LinksUpToDate>
  <CharactersWithSpaces>781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2023-09-29T16:18:00Z</dcterms:created>
  <dc:creator>123</dc:creator>
  <cp:lastModifiedBy>贼贼</cp:lastModifiedBy>
  <cp:lastPrinted>2022-09-26T03:07:00Z</cp:lastPrinted>
  <dcterms:modified xsi:type="dcterms:W3CDTF">2023-10-12T02:42:24Z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426F6837DADC429480229CB1FC83117E</vt:lpwstr>
  </property>
</Properties>
</file>